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2F26" w14:textId="067F7EDD" w:rsidR="005C4904" w:rsidRPr="005C4904" w:rsidRDefault="005C4904" w:rsidP="005C4904">
      <w:pPr>
        <w:pStyle w:val="Normaallaadveeb"/>
        <w:spacing w:before="0" w:beforeAutospacing="0" w:after="0" w:afterAutospacing="0"/>
        <w:jc w:val="both"/>
      </w:pPr>
      <w:r w:rsidRPr="005C4904">
        <w:t>Hr Igor Taro</w:t>
      </w:r>
    </w:p>
    <w:p w14:paraId="061CCCAF" w14:textId="6C72D8FC" w:rsidR="005C4904" w:rsidRPr="005C4904" w:rsidRDefault="005C4904" w:rsidP="005C4904">
      <w:pPr>
        <w:pStyle w:val="Normaallaadveeb"/>
        <w:spacing w:before="0" w:beforeAutospacing="0" w:after="0" w:afterAutospacing="0"/>
        <w:jc w:val="both"/>
      </w:pPr>
      <w:r w:rsidRPr="005C4904">
        <w:t>Siseminister</w:t>
      </w:r>
    </w:p>
    <w:p w14:paraId="1B44939E" w14:textId="77777777" w:rsidR="005C4904" w:rsidRPr="005C4904" w:rsidRDefault="005C4904" w:rsidP="005C4904">
      <w:pPr>
        <w:pStyle w:val="Normaallaadveeb"/>
        <w:jc w:val="both"/>
      </w:pPr>
    </w:p>
    <w:p w14:paraId="15C13A01" w14:textId="49431623" w:rsidR="005C4904" w:rsidRPr="005C4904" w:rsidRDefault="005C4904" w:rsidP="005C4904">
      <w:pPr>
        <w:pStyle w:val="Normaallaadveeb"/>
        <w:spacing w:before="0" w:beforeAutospacing="0" w:after="0" w:afterAutospacing="0"/>
        <w:jc w:val="both"/>
      </w:pPr>
      <w:r w:rsidRPr="005C4904">
        <w:t xml:space="preserve">KIRJALIK KÜSIMUS </w:t>
      </w:r>
      <w:r w:rsidRPr="005C4904">
        <w:tab/>
      </w:r>
      <w:r w:rsidRPr="005C4904">
        <w:tab/>
      </w:r>
      <w:r w:rsidRPr="005C4904">
        <w:tab/>
      </w:r>
      <w:r w:rsidRPr="005C4904">
        <w:tab/>
      </w:r>
      <w:r w:rsidRPr="005C4904">
        <w:tab/>
      </w:r>
      <w:r w:rsidRPr="005C4904">
        <w:tab/>
        <w:t>22. september 2025</w:t>
      </w:r>
    </w:p>
    <w:p w14:paraId="1E91D340" w14:textId="77777777" w:rsidR="000D45C1" w:rsidRDefault="000D45C1" w:rsidP="005C4904">
      <w:pPr>
        <w:pStyle w:val="Normaallaadveeb"/>
        <w:spacing w:before="0" w:beforeAutospacing="0" w:after="0" w:afterAutospacing="0"/>
        <w:jc w:val="both"/>
        <w:rPr>
          <w:b/>
          <w:bCs/>
        </w:rPr>
      </w:pPr>
    </w:p>
    <w:p w14:paraId="136E12B7" w14:textId="525B95E2" w:rsidR="005C4904" w:rsidRPr="005C4904" w:rsidRDefault="005C4904" w:rsidP="005C4904">
      <w:pPr>
        <w:pStyle w:val="Normaallaadveeb"/>
        <w:spacing w:before="0" w:beforeAutospacing="0" w:after="0" w:afterAutospacing="0"/>
        <w:jc w:val="both"/>
        <w:rPr>
          <w:b/>
          <w:bCs/>
        </w:rPr>
      </w:pPr>
      <w:r w:rsidRPr="005C4904">
        <w:rPr>
          <w:b/>
          <w:bCs/>
        </w:rPr>
        <w:t>Eesti kodakondsuse saamise võimalustest</w:t>
      </w:r>
    </w:p>
    <w:p w14:paraId="353C4CD4" w14:textId="3FB3C352" w:rsidR="005C4904" w:rsidRPr="005C4904" w:rsidRDefault="005C4904" w:rsidP="005C4904">
      <w:pPr>
        <w:pStyle w:val="Normaallaadveeb"/>
        <w:jc w:val="both"/>
      </w:pPr>
      <w:r w:rsidRPr="005C4904">
        <w:t>Lugupeetus siseminister</w:t>
      </w:r>
    </w:p>
    <w:p w14:paraId="51910D8F" w14:textId="655C3B61" w:rsidR="005C4904" w:rsidRPr="005C4904" w:rsidRDefault="005C4904" w:rsidP="005C4904">
      <w:pPr>
        <w:pStyle w:val="Normaallaadveeb"/>
        <w:jc w:val="both"/>
      </w:pPr>
      <w:r w:rsidRPr="005C4904">
        <w:t>Meil on juba mitu aastat lahendamata järgmine probleem: Eestis alaliselt elavad Venemaa kodanikud, kes soovivad loobuda Vene kodakondsusest ja taotleda Eesti kodakondsust, ei saa seda teha. Venemaa kodakondsusest ei ole võimalik loobuda, sest saatkonnad ja konsulaadid ei võta dokumente vastu.</w:t>
      </w:r>
    </w:p>
    <w:p w14:paraId="44C20249" w14:textId="77777777" w:rsidR="005C4904" w:rsidRPr="005C4904" w:rsidRDefault="005C4904" w:rsidP="005C4904">
      <w:pPr>
        <w:pStyle w:val="Normaallaadveeb"/>
        <w:jc w:val="both"/>
      </w:pPr>
      <w:r w:rsidRPr="005C4904">
        <w:t>Paljud inimesed, kes on läbinud Eesti kodakondsuse taotlemiseks vajalikud eksamid ja soovivad saada Eesti kodanikuks, ei saa seda siiski teha, kuna puudub tegelik võimalus Vene kodakondsusest loobuda. Nii tekib olukord, kus riik ühelt poolt kutsub siin elavaid inimesi võtma Eesti kodakondsuse, kuid teiselt poolt ei suuda aidata neid, kes seda päriselt tahavad.</w:t>
      </w:r>
    </w:p>
    <w:p w14:paraId="11B8CA8C" w14:textId="77777777" w:rsidR="005C4904" w:rsidRPr="005C4904" w:rsidRDefault="005C4904" w:rsidP="005C4904">
      <w:pPr>
        <w:jc w:val="both"/>
        <w:rPr>
          <w:rFonts w:ascii="Times New Roman" w:hAnsi="Times New Roman" w:cs="Times New Roman"/>
          <w:lang w:val="ru-RU"/>
        </w:rPr>
      </w:pPr>
      <w:r w:rsidRPr="005C4904">
        <w:rPr>
          <w:rFonts w:ascii="Times New Roman" w:hAnsi="Times New Roman" w:cs="Times New Roman"/>
        </w:rPr>
        <w:t>Lähtudes eeltoodust palun vastata järgmistele küsimustele:</w:t>
      </w:r>
    </w:p>
    <w:p w14:paraId="793F0ED5" w14:textId="2424BE85" w:rsidR="005C4904" w:rsidRPr="005C4904" w:rsidRDefault="005C4904" w:rsidP="005C4904">
      <w:pPr>
        <w:numPr>
          <w:ilvl w:val="0"/>
          <w:numId w:val="1"/>
        </w:numPr>
        <w:jc w:val="both"/>
        <w:rPr>
          <w:rFonts w:ascii="Times New Roman" w:hAnsi="Times New Roman" w:cs="Times New Roman"/>
        </w:rPr>
      </w:pPr>
      <w:r w:rsidRPr="005C4904">
        <w:rPr>
          <w:rFonts w:ascii="Times New Roman" w:hAnsi="Times New Roman" w:cs="Times New Roman"/>
        </w:rPr>
        <w:t>Mida peaksid sellises olukorras tegema need Eestis alaliselt elavad Venemaa kodanikud, kes on Eesti riigile lojaalsed</w:t>
      </w:r>
      <w:r>
        <w:rPr>
          <w:rFonts w:ascii="Times New Roman" w:hAnsi="Times New Roman" w:cs="Times New Roman"/>
        </w:rPr>
        <w:t>,</w:t>
      </w:r>
      <w:r w:rsidRPr="005C4904">
        <w:rPr>
          <w:rFonts w:ascii="Times New Roman" w:hAnsi="Times New Roman" w:cs="Times New Roman"/>
        </w:rPr>
        <w:t xml:space="preserve"> on sooritanud eksami</w:t>
      </w:r>
      <w:r>
        <w:rPr>
          <w:rFonts w:ascii="Times New Roman" w:hAnsi="Times New Roman" w:cs="Times New Roman"/>
        </w:rPr>
        <w:t xml:space="preserve"> ja</w:t>
      </w:r>
      <w:r w:rsidRPr="005C4904">
        <w:rPr>
          <w:rFonts w:ascii="Times New Roman" w:hAnsi="Times New Roman" w:cs="Times New Roman"/>
        </w:rPr>
        <w:t xml:space="preserve"> soovi</w:t>
      </w:r>
      <w:r>
        <w:rPr>
          <w:rFonts w:ascii="Times New Roman" w:hAnsi="Times New Roman" w:cs="Times New Roman"/>
        </w:rPr>
        <w:t>va</w:t>
      </w:r>
      <w:r w:rsidRPr="005C4904">
        <w:rPr>
          <w:rFonts w:ascii="Times New Roman" w:hAnsi="Times New Roman" w:cs="Times New Roman"/>
        </w:rPr>
        <w:t>d saada Eesti kodakondsus</w:t>
      </w:r>
      <w:r>
        <w:rPr>
          <w:rFonts w:ascii="Times New Roman" w:hAnsi="Times New Roman" w:cs="Times New Roman"/>
        </w:rPr>
        <w:t>e</w:t>
      </w:r>
      <w:r w:rsidRPr="005C4904">
        <w:rPr>
          <w:rFonts w:ascii="Times New Roman" w:hAnsi="Times New Roman" w:cs="Times New Roman"/>
        </w:rPr>
        <w:t>?</w:t>
      </w:r>
    </w:p>
    <w:p w14:paraId="03290781" w14:textId="2C2735CD" w:rsidR="005C4904" w:rsidRPr="005C4904" w:rsidRDefault="005C4904" w:rsidP="005C4904">
      <w:pPr>
        <w:numPr>
          <w:ilvl w:val="0"/>
          <w:numId w:val="1"/>
        </w:numPr>
        <w:jc w:val="both"/>
        <w:rPr>
          <w:rFonts w:ascii="Times New Roman" w:hAnsi="Times New Roman" w:cs="Times New Roman"/>
        </w:rPr>
      </w:pPr>
      <w:r w:rsidRPr="005C4904">
        <w:rPr>
          <w:rFonts w:ascii="Times New Roman" w:hAnsi="Times New Roman" w:cs="Times New Roman"/>
        </w:rPr>
        <w:t>Loomulikult võib öelda, et kõik sõltub sellest, millal Vene</w:t>
      </w:r>
      <w:r w:rsidR="009C34E4">
        <w:rPr>
          <w:rFonts w:ascii="Times New Roman" w:hAnsi="Times New Roman" w:cs="Times New Roman"/>
        </w:rPr>
        <w:t>maa</w:t>
      </w:r>
      <w:r w:rsidRPr="005C4904">
        <w:rPr>
          <w:rFonts w:ascii="Times New Roman" w:hAnsi="Times New Roman" w:cs="Times New Roman"/>
        </w:rPr>
        <w:t xml:space="preserve"> pool annab võimaluse Vene kodakondsusest loobuda. Kuid need on meie inimesed, kellest paljud on siin sündinud ja elanud kogu elu. Kas riigil on nägemus, kuidas seda probleemi oleks võimalik lahendada?</w:t>
      </w:r>
    </w:p>
    <w:p w14:paraId="581198BC" w14:textId="6F8971D2" w:rsidR="005C4904" w:rsidRPr="005C4904" w:rsidRDefault="005C4904" w:rsidP="005C4904">
      <w:pPr>
        <w:numPr>
          <w:ilvl w:val="0"/>
          <w:numId w:val="1"/>
        </w:numPr>
        <w:jc w:val="both"/>
        <w:rPr>
          <w:rFonts w:ascii="Times New Roman" w:hAnsi="Times New Roman" w:cs="Times New Roman"/>
        </w:rPr>
      </w:pPr>
      <w:r w:rsidRPr="005C4904">
        <w:rPr>
          <w:rFonts w:ascii="Times New Roman" w:hAnsi="Times New Roman" w:cs="Times New Roman"/>
        </w:rPr>
        <w:t xml:space="preserve">Kas oleks võimalik anda </w:t>
      </w:r>
      <w:r>
        <w:rPr>
          <w:rFonts w:ascii="Times New Roman" w:hAnsi="Times New Roman" w:cs="Times New Roman"/>
        </w:rPr>
        <w:t>neile inimestele</w:t>
      </w:r>
      <w:r w:rsidRPr="005C4904">
        <w:rPr>
          <w:rFonts w:ascii="Times New Roman" w:hAnsi="Times New Roman" w:cs="Times New Roman"/>
        </w:rPr>
        <w:t xml:space="preserve"> Eesti kodakondsus erandkorras – näiteks nende kirjaliku kinnituse alusel, et nad loobuvad Vene kodakondsusest esimesel võimalusel?</w:t>
      </w:r>
    </w:p>
    <w:p w14:paraId="361D38F8" w14:textId="77777777" w:rsidR="005C4904" w:rsidRPr="005C4904" w:rsidRDefault="005C4904" w:rsidP="005C4904">
      <w:pPr>
        <w:jc w:val="both"/>
        <w:rPr>
          <w:rFonts w:ascii="Times New Roman" w:hAnsi="Times New Roman" w:cs="Times New Roman"/>
        </w:rPr>
      </w:pPr>
    </w:p>
    <w:p w14:paraId="1A37C73F" w14:textId="5A2E1B1D" w:rsidR="002530E1" w:rsidRDefault="005C4904" w:rsidP="005C4904">
      <w:pPr>
        <w:jc w:val="both"/>
        <w:rPr>
          <w:rFonts w:ascii="Times New Roman" w:hAnsi="Times New Roman" w:cs="Times New Roman"/>
        </w:rPr>
      </w:pPr>
      <w:r>
        <w:rPr>
          <w:rFonts w:ascii="Times New Roman" w:hAnsi="Times New Roman" w:cs="Times New Roman"/>
        </w:rPr>
        <w:t>Lugupidamisega</w:t>
      </w:r>
    </w:p>
    <w:p w14:paraId="7B027061" w14:textId="77777777" w:rsidR="005C4904" w:rsidRDefault="005C4904" w:rsidP="005C4904">
      <w:pPr>
        <w:jc w:val="both"/>
        <w:rPr>
          <w:rFonts w:ascii="Times New Roman" w:hAnsi="Times New Roman" w:cs="Times New Roman"/>
        </w:rPr>
      </w:pPr>
    </w:p>
    <w:p w14:paraId="7C2E1472" w14:textId="3894C7A3" w:rsidR="005C4904" w:rsidRDefault="005C4904" w:rsidP="005C4904">
      <w:pPr>
        <w:jc w:val="both"/>
        <w:rPr>
          <w:rFonts w:ascii="Times New Roman" w:hAnsi="Times New Roman" w:cs="Times New Roman"/>
        </w:rPr>
      </w:pPr>
      <w:r>
        <w:rPr>
          <w:rFonts w:ascii="Times New Roman" w:hAnsi="Times New Roman" w:cs="Times New Roman"/>
        </w:rPr>
        <w:t>(allkirjastatud digitaalselt)</w:t>
      </w:r>
    </w:p>
    <w:p w14:paraId="39249FB2" w14:textId="6808F382" w:rsidR="005C4904" w:rsidRDefault="005C4904" w:rsidP="005C4904">
      <w:pPr>
        <w:jc w:val="both"/>
        <w:rPr>
          <w:rFonts w:ascii="Times New Roman" w:hAnsi="Times New Roman" w:cs="Times New Roman"/>
        </w:rPr>
      </w:pPr>
      <w:r>
        <w:rPr>
          <w:rFonts w:ascii="Times New Roman" w:hAnsi="Times New Roman" w:cs="Times New Roman"/>
        </w:rPr>
        <w:t>Aleksei Jevgrafov</w:t>
      </w:r>
    </w:p>
    <w:p w14:paraId="5C35AEB0" w14:textId="6A4B9D6A" w:rsidR="005C4904" w:rsidRPr="005C4904" w:rsidRDefault="005C4904" w:rsidP="005C4904">
      <w:pPr>
        <w:jc w:val="both"/>
        <w:rPr>
          <w:rFonts w:ascii="Times New Roman" w:hAnsi="Times New Roman" w:cs="Times New Roman"/>
        </w:rPr>
      </w:pPr>
      <w:r>
        <w:rPr>
          <w:rFonts w:ascii="Times New Roman" w:hAnsi="Times New Roman" w:cs="Times New Roman"/>
        </w:rPr>
        <w:t>Riigikogu liige</w:t>
      </w:r>
    </w:p>
    <w:sectPr w:rsidR="005C4904" w:rsidRPr="005C4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45694"/>
    <w:multiLevelType w:val="multilevel"/>
    <w:tmpl w:val="6C06A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9984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04"/>
    <w:rsid w:val="000D45C1"/>
    <w:rsid w:val="002530E1"/>
    <w:rsid w:val="004458C2"/>
    <w:rsid w:val="005C4904"/>
    <w:rsid w:val="00961CEA"/>
    <w:rsid w:val="009C34E4"/>
    <w:rsid w:val="00FD6F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839F"/>
  <w15:chartTrackingRefBased/>
  <w15:docId w15:val="{F1C3B142-EC99-4DCE-984D-565CA25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C4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4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490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490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490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490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490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490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490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49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49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49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49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49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49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49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49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490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4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49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490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49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4904"/>
    <w:pPr>
      <w:spacing w:before="160"/>
      <w:jc w:val="center"/>
    </w:pPr>
    <w:rPr>
      <w:i/>
      <w:iCs/>
      <w:color w:val="404040" w:themeColor="text1" w:themeTint="BF"/>
    </w:rPr>
  </w:style>
  <w:style w:type="character" w:customStyle="1" w:styleId="TsitaatMrk">
    <w:name w:val="Tsitaat Märk"/>
    <w:basedOn w:val="Liguvaikefont"/>
    <w:link w:val="Tsitaat"/>
    <w:uiPriority w:val="29"/>
    <w:rsid w:val="005C4904"/>
    <w:rPr>
      <w:i/>
      <w:iCs/>
      <w:color w:val="404040" w:themeColor="text1" w:themeTint="BF"/>
    </w:rPr>
  </w:style>
  <w:style w:type="paragraph" w:styleId="Loendilik">
    <w:name w:val="List Paragraph"/>
    <w:basedOn w:val="Normaallaad"/>
    <w:uiPriority w:val="34"/>
    <w:qFormat/>
    <w:rsid w:val="005C4904"/>
    <w:pPr>
      <w:ind w:left="720"/>
      <w:contextualSpacing/>
    </w:pPr>
  </w:style>
  <w:style w:type="character" w:styleId="Selgeltmrgatavrhutus">
    <w:name w:val="Intense Emphasis"/>
    <w:basedOn w:val="Liguvaikefont"/>
    <w:uiPriority w:val="21"/>
    <w:qFormat/>
    <w:rsid w:val="005C4904"/>
    <w:rPr>
      <w:i/>
      <w:iCs/>
      <w:color w:val="0F4761" w:themeColor="accent1" w:themeShade="BF"/>
    </w:rPr>
  </w:style>
  <w:style w:type="paragraph" w:styleId="Selgeltmrgatavtsitaat">
    <w:name w:val="Intense Quote"/>
    <w:basedOn w:val="Normaallaad"/>
    <w:next w:val="Normaallaad"/>
    <w:link w:val="SelgeltmrgatavtsitaatMrk"/>
    <w:uiPriority w:val="30"/>
    <w:qFormat/>
    <w:rsid w:val="005C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4904"/>
    <w:rPr>
      <w:i/>
      <w:iCs/>
      <w:color w:val="0F4761" w:themeColor="accent1" w:themeShade="BF"/>
    </w:rPr>
  </w:style>
  <w:style w:type="character" w:styleId="Selgeltmrgatavviide">
    <w:name w:val="Intense Reference"/>
    <w:basedOn w:val="Liguvaikefont"/>
    <w:uiPriority w:val="32"/>
    <w:qFormat/>
    <w:rsid w:val="005C4904"/>
    <w:rPr>
      <w:b/>
      <w:bCs/>
      <w:smallCaps/>
      <w:color w:val="0F4761" w:themeColor="accent1" w:themeShade="BF"/>
      <w:spacing w:val="5"/>
    </w:rPr>
  </w:style>
  <w:style w:type="paragraph" w:styleId="Normaallaadveeb">
    <w:name w:val="Normal (Web)"/>
    <w:basedOn w:val="Normaallaad"/>
    <w:uiPriority w:val="99"/>
    <w:semiHidden/>
    <w:unhideWhenUsed/>
    <w:rsid w:val="005C4904"/>
    <w:pPr>
      <w:spacing w:before="100" w:beforeAutospacing="1" w:after="100" w:afterAutospacing="1" w:line="240" w:lineRule="auto"/>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227</Words>
  <Characters>1318</Characters>
  <Application>Microsoft Office Word</Application>
  <DocSecurity>0</DocSecurity>
  <Lines>10</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Aleksei Jevgrafov</cp:lastModifiedBy>
  <cp:revision>2</cp:revision>
  <dcterms:created xsi:type="dcterms:W3CDTF">2025-09-22T08:51:00Z</dcterms:created>
  <dcterms:modified xsi:type="dcterms:W3CDTF">2025-09-22T09:11:00Z</dcterms:modified>
</cp:coreProperties>
</file>